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5C" w:rsidRPr="00CC66B7" w:rsidRDefault="0081685C" w:rsidP="00CC66B7">
      <w:pPr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</w:p>
    <w:p w:rsidR="0081685C" w:rsidRPr="0081685C" w:rsidRDefault="0081685C" w:rsidP="0081685C">
      <w:pPr>
        <w:jc w:val="center"/>
        <w:rPr>
          <w:rFonts w:ascii="Times New Roman" w:hAnsi="Times New Roman" w:cs="Times New Roman"/>
          <w:b/>
          <w:color w:val="1F497D" w:themeColor="text2"/>
          <w:sz w:val="72"/>
          <w:szCs w:val="72"/>
        </w:rPr>
      </w:pPr>
      <w:r w:rsidRPr="0081685C">
        <w:rPr>
          <w:rFonts w:ascii="Times New Roman" w:hAnsi="Times New Roman" w:cs="Times New Roman"/>
          <w:b/>
          <w:color w:val="1F497D" w:themeColor="text2"/>
          <w:sz w:val="72"/>
          <w:szCs w:val="72"/>
        </w:rPr>
        <w:t>Ростральные колонны</w:t>
      </w:r>
    </w:p>
    <w:p w:rsidR="0081685C" w:rsidRPr="0081685C" w:rsidRDefault="0081685C" w:rsidP="0081685C">
      <w:pPr>
        <w:jc w:val="center"/>
        <w:rPr>
          <w:rFonts w:ascii="Times New Roman" w:hAnsi="Times New Roman" w:cs="Times New Roman"/>
          <w:b/>
          <w:color w:val="1F497D" w:themeColor="text2"/>
          <w:sz w:val="96"/>
          <w:szCs w:val="96"/>
        </w:rPr>
      </w:pPr>
      <w:r w:rsidRPr="0081685C">
        <w:rPr>
          <w:rFonts w:ascii="Times New Roman" w:hAnsi="Times New Roman" w:cs="Times New Roman"/>
          <w:b/>
          <w:noProof/>
          <w:color w:val="1F497D" w:themeColor="text2"/>
          <w:sz w:val="96"/>
          <w:szCs w:val="96"/>
          <w:lang w:eastAsia="ru-RU"/>
        </w:rPr>
        <w:drawing>
          <wp:inline distT="0" distB="0" distL="0" distR="0">
            <wp:extent cx="4522718" cy="6210300"/>
            <wp:effectExtent l="57150" t="38100" r="30232" b="19050"/>
            <wp:docPr id="5" name="Рисунок 9" descr="ÐÐ°ÑÑÐ¸Ð½ÐºÐ¸ Ð¿Ð¾ Ð·Ð°Ð¿ÑÐ¾ÑÑ ÑÐ¾ÑÑÑÐ°Ð»ÑÐ½ÑÐµ ÐºÐ¾Ð»Ð¾Ð½Ð½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ÐÐ°ÑÑÐ¸Ð½ÐºÐ¸ Ð¿Ð¾ Ð·Ð°Ð¿ÑÐ¾ÑÑ ÑÐ¾ÑÑÑÐ°Ð»ÑÐ½ÑÐµ ÐºÐ¾Ð»Ð¾Ð½Ð½Ñ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718" cy="62103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85C">
        <w:rPr>
          <w:rFonts w:ascii="Times New Roman" w:hAnsi="Times New Roman" w:cs="Times New Roman"/>
          <w:b/>
          <w:color w:val="1F497D" w:themeColor="text2"/>
          <w:sz w:val="96"/>
          <w:szCs w:val="96"/>
        </w:rPr>
        <w:t xml:space="preserve"> </w:t>
      </w:r>
    </w:p>
    <w:p w:rsidR="0081685C" w:rsidRDefault="0081685C" w:rsidP="0081685C">
      <w:pPr>
        <w:jc w:val="center"/>
        <w:rPr>
          <w:rFonts w:ascii="Times New Roman" w:hAnsi="Times New Roman" w:cs="Times New Roman"/>
          <w:b/>
          <w:color w:val="1F497D" w:themeColor="text2"/>
          <w:sz w:val="72"/>
          <w:szCs w:val="72"/>
        </w:rPr>
      </w:pPr>
      <w:r>
        <w:rPr>
          <w:rFonts w:ascii="Times New Roman" w:hAnsi="Times New Roman" w:cs="Times New Roman"/>
          <w:b/>
          <w:color w:val="1F497D" w:themeColor="text2"/>
          <w:sz w:val="72"/>
          <w:szCs w:val="72"/>
        </w:rPr>
        <w:t>на С</w:t>
      </w:r>
      <w:r w:rsidRPr="0081685C">
        <w:rPr>
          <w:rFonts w:ascii="Times New Roman" w:hAnsi="Times New Roman" w:cs="Times New Roman"/>
          <w:b/>
          <w:color w:val="1F497D" w:themeColor="text2"/>
          <w:sz w:val="72"/>
          <w:szCs w:val="72"/>
        </w:rPr>
        <w:t xml:space="preserve">трелке </w:t>
      </w:r>
      <w:r w:rsidR="00290BE8">
        <w:rPr>
          <w:rFonts w:ascii="Times New Roman" w:hAnsi="Times New Roman" w:cs="Times New Roman"/>
          <w:b/>
          <w:color w:val="1F497D" w:themeColor="text2"/>
          <w:sz w:val="72"/>
          <w:szCs w:val="72"/>
        </w:rPr>
        <w:t xml:space="preserve">               </w:t>
      </w:r>
      <w:r w:rsidRPr="0081685C">
        <w:rPr>
          <w:rFonts w:ascii="Times New Roman" w:hAnsi="Times New Roman" w:cs="Times New Roman"/>
          <w:b/>
          <w:color w:val="1F497D" w:themeColor="text2"/>
          <w:sz w:val="72"/>
          <w:szCs w:val="72"/>
        </w:rPr>
        <w:t>Васильевского острова</w:t>
      </w:r>
    </w:p>
    <w:p w:rsidR="00CC66B7" w:rsidRPr="00CC66B7" w:rsidRDefault="00CC66B7" w:rsidP="0081685C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  <w:r w:rsidRPr="00CC66B7">
        <w:rPr>
          <w:rFonts w:ascii="Times New Roman" w:hAnsi="Times New Roman" w:cs="Times New Roman"/>
          <w:b/>
          <w:noProof/>
          <w:color w:val="1F497D" w:themeColor="text2"/>
          <w:sz w:val="36"/>
          <w:szCs w:val="36"/>
          <w:lang w:eastAsia="ru-RU"/>
        </w:rPr>
        <w:drawing>
          <wp:inline distT="0" distB="0" distL="0" distR="0">
            <wp:extent cx="2517281" cy="866775"/>
            <wp:effectExtent l="19050" t="0" r="0" b="0"/>
            <wp:docPr id="4" name="Рисунок 4" descr="ÐÐ°ÑÑÐ¸Ð½ÐºÐ¸ Ð¿Ð¾ Ð·Ð°Ð¿ÑÐ¾ÑÑ  Ð·Ð°Ð²Ð¸Ñ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 Ð·Ð°Ð²Ð¸ÑÐ¾Ð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871" cy="868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0"/>
        <w:gridCol w:w="10992"/>
      </w:tblGrid>
      <w:tr w:rsidR="0081685C" w:rsidRPr="0081685C" w:rsidTr="00F56369">
        <w:trPr>
          <w:jc w:val="center"/>
        </w:trPr>
        <w:tc>
          <w:tcPr>
            <w:tcW w:w="43" w:type="pct"/>
            <w:shd w:val="clear" w:color="auto" w:fill="FFFFFF"/>
            <w:vAlign w:val="center"/>
            <w:hideMark/>
          </w:tcPr>
          <w:p w:rsidR="0081685C" w:rsidRPr="0081685C" w:rsidRDefault="0081685C" w:rsidP="008168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</w:t>
            </w:r>
          </w:p>
        </w:tc>
        <w:tc>
          <w:tcPr>
            <w:tcW w:w="4957" w:type="pct"/>
            <w:shd w:val="clear" w:color="auto" w:fill="FFFFFF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10992"/>
            </w:tblGrid>
            <w:tr w:rsidR="0081685C" w:rsidRPr="0081685C">
              <w:trPr>
                <w:trHeight w:val="390"/>
                <w:jc w:val="center"/>
              </w:trPr>
              <w:tc>
                <w:tcPr>
                  <w:tcW w:w="0" w:type="auto"/>
                  <w:hideMark/>
                </w:tcPr>
                <w:p w:rsidR="0081685C" w:rsidRPr="0081685C" w:rsidRDefault="0081685C" w:rsidP="008168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685C" w:rsidRPr="0081685C">
              <w:trPr>
                <w:jc w:val="center"/>
              </w:trPr>
              <w:tc>
                <w:tcPr>
                  <w:tcW w:w="0" w:type="auto"/>
                  <w:hideMark/>
                </w:tcPr>
                <w:p w:rsidR="0081685C" w:rsidRPr="0081685C" w:rsidRDefault="0081685C" w:rsidP="0081685C">
                  <w:pPr>
                    <w:shd w:val="clear" w:color="auto" w:fill="FFFFFF"/>
                    <w:spacing w:before="100" w:beforeAutospacing="1" w:after="100" w:afterAutospacing="1" w:line="240" w:lineRule="auto"/>
                    <w:jc w:val="center"/>
                    <w:outlineLvl w:val="0"/>
                    <w:rPr>
                      <w:rFonts w:ascii="Verdana" w:eastAsia="Times New Roman" w:hAnsi="Verdana" w:cs="Times New Roman"/>
                      <w:b/>
                      <w:bCs/>
                      <w:color w:val="FF5A00"/>
                      <w:kern w:val="36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81685C" w:rsidRPr="0081685C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1685C" w:rsidRPr="0081685C" w:rsidRDefault="0081685C" w:rsidP="008168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68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1685C" w:rsidRPr="0081685C">
              <w:trPr>
                <w:jc w:val="center"/>
              </w:trPr>
              <w:tc>
                <w:tcPr>
                  <w:tcW w:w="0" w:type="auto"/>
                  <w:hideMark/>
                </w:tcPr>
                <w:p w:rsidR="0081685C" w:rsidRPr="00F56369" w:rsidRDefault="0081685C" w:rsidP="00CC66B7">
                  <w:pPr>
                    <w:spacing w:after="0" w:line="240" w:lineRule="auto"/>
                    <w:ind w:left="447" w:right="480"/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</w:pPr>
                  <w:r w:rsidRPr="00F56369"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  <w:t>Ростральные колонны находятся в самой видовой точке Санкт-Петербурга – на Стрелке Васильевского острова.</w:t>
                  </w:r>
                </w:p>
                <w:p w:rsidR="0081685C" w:rsidRPr="00F56369" w:rsidRDefault="0081685C" w:rsidP="00192D34">
                  <w:pPr>
                    <w:spacing w:after="0" w:line="240" w:lineRule="auto"/>
                    <w:ind w:left="471" w:right="480"/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</w:pPr>
                  <w:r w:rsidRPr="00F56369"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  <w:t>Напротив – Петропавловская крепость, правее, через Неву и Дворцовый мост – Эрмитаж.</w:t>
                  </w:r>
                </w:p>
                <w:p w:rsidR="0081685C" w:rsidRPr="00F56369" w:rsidRDefault="0081685C" w:rsidP="00192D34">
                  <w:pPr>
                    <w:spacing w:after="0" w:line="240" w:lineRule="auto"/>
                    <w:ind w:left="471" w:right="480"/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</w:pPr>
                  <w:r w:rsidRPr="00F56369"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  <w:t>Позади – здания Биржи и Кунсткамеры.</w:t>
                  </w:r>
                </w:p>
                <w:p w:rsidR="0081685C" w:rsidRPr="00192D34" w:rsidRDefault="0081685C" w:rsidP="00192D34">
                  <w:pPr>
                    <w:spacing w:after="0" w:line="240" w:lineRule="auto"/>
                    <w:ind w:left="471" w:right="480"/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</w:pPr>
                  <w:r w:rsidRPr="00F56369"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  <w:t xml:space="preserve">Автор - архитектор Тома де </w:t>
                  </w:r>
                  <w:proofErr w:type="spellStart"/>
                  <w:r w:rsidRPr="00F56369"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  <w:t>Томон</w:t>
                  </w:r>
                  <w:proofErr w:type="spellEnd"/>
                  <w:r w:rsidRPr="00F56369"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  <w:t>.</w:t>
                  </w:r>
                  <w:r w:rsidRPr="0081685C">
                    <w:rPr>
                      <w:rFonts w:ascii="Verdana" w:eastAsia="Times New Roman" w:hAnsi="Verdana" w:cs="Times New Roman"/>
                      <w:color w:val="5A5A5A"/>
                      <w:sz w:val="21"/>
                      <w:szCs w:val="21"/>
                      <w:lang w:eastAsia="ru-RU"/>
                    </w:rPr>
                    <w:t> </w:t>
                  </w:r>
                </w:p>
                <w:p w:rsidR="0081685C" w:rsidRPr="00192D34" w:rsidRDefault="0081685C" w:rsidP="00192D34">
                  <w:pPr>
                    <w:spacing w:after="0" w:line="240" w:lineRule="auto"/>
                    <w:ind w:left="471" w:right="480"/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</w:pPr>
                  <w:r w:rsidRPr="00192D34"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  <w:t>Они установлены одновременно со строительством здания Биржи в 1805-1810 годах.</w:t>
                  </w:r>
                </w:p>
                <w:p w:rsidR="00A318F3" w:rsidRDefault="00444C79" w:rsidP="001221C5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color w:val="1F497D" w:themeColor="text2"/>
                      <w:sz w:val="36"/>
                      <w:szCs w:val="36"/>
                    </w:rPr>
                  </w:pPr>
                  <w:r>
                    <w:rPr>
                      <w:noProof/>
                      <w:color w:val="1F497D" w:themeColor="text2"/>
                      <w:sz w:val="36"/>
                      <w:szCs w:val="36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290830</wp:posOffset>
                        </wp:positionH>
                        <wp:positionV relativeFrom="paragraph">
                          <wp:posOffset>4537075</wp:posOffset>
                        </wp:positionV>
                        <wp:extent cx="2129790" cy="2800350"/>
                        <wp:effectExtent l="57150" t="38100" r="41910" b="19050"/>
                        <wp:wrapThrough wrapText="bothSides">
                          <wp:wrapPolygon edited="0">
                            <wp:start x="-580" y="-294"/>
                            <wp:lineTo x="-580" y="21747"/>
                            <wp:lineTo x="22025" y="21747"/>
                            <wp:lineTo x="22025" y="-294"/>
                            <wp:lineTo x="-580" y="-294"/>
                          </wp:wrapPolygon>
                        </wp:wrapThrough>
                        <wp:docPr id="2" name="Рисунок 2" descr="Ростральная колонна фот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Ростральная колонна фот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b="1253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9790" cy="2800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>Колонны украшены выполненными из меди рострами, то есть, носами трофейных кораблей</w:t>
                  </w:r>
                  <w:r w:rsidR="00192D34">
                    <w:rPr>
                      <w:color w:val="1F497D" w:themeColor="text2"/>
                      <w:sz w:val="36"/>
                      <w:szCs w:val="36"/>
                    </w:rPr>
                    <w:t xml:space="preserve"> (</w:t>
                  </w:r>
                  <w:r w:rsidR="00192D34" w:rsidRPr="00192D34">
                    <w:rPr>
                      <w:color w:val="1F497D" w:themeColor="text2"/>
                      <w:sz w:val="36"/>
                      <w:szCs w:val="36"/>
                    </w:rPr>
                    <w:t xml:space="preserve">носами </w:t>
                  </w:r>
                  <w:r w:rsidR="00192D34">
                    <w:rPr>
                      <w:color w:val="1F497D" w:themeColor="text2"/>
                      <w:sz w:val="36"/>
                      <w:szCs w:val="36"/>
                    </w:rPr>
                    <w:t>захваченных кораблей неприятеля</w:t>
                  </w:r>
                  <w:r w:rsidR="00192D34" w:rsidRPr="00192D34">
                    <w:rPr>
                      <w:color w:val="1F497D" w:themeColor="text2"/>
                      <w:sz w:val="36"/>
                      <w:szCs w:val="36"/>
                    </w:rPr>
                    <w:t>)</w:t>
                  </w:r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>, якорями и наядами.</w:t>
                  </w:r>
                  <w:r w:rsidR="00192D34">
                    <w:rPr>
                      <w:color w:val="1F497D" w:themeColor="text2"/>
                      <w:sz w:val="36"/>
                      <w:szCs w:val="36"/>
                    </w:rPr>
                    <w:t xml:space="preserve">                                                     </w:t>
                  </w:r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 xml:space="preserve">У подножия расположены по две статуи, высеченные </w:t>
                  </w:r>
                  <w:r w:rsidR="0081685C" w:rsidRPr="00444C79">
                    <w:rPr>
                      <w:color w:val="1F497D" w:themeColor="text2"/>
                      <w:sz w:val="36"/>
                      <w:szCs w:val="36"/>
                    </w:rPr>
                    <w:t xml:space="preserve">из </w:t>
                  </w:r>
                  <w:hyperlink r:id="rId7" w:tooltip="Пудостский камень" w:history="1">
                    <w:proofErr w:type="spellStart"/>
                    <w:r w:rsidRPr="00444C79">
                      <w:rPr>
                        <w:rStyle w:val="a4"/>
                        <w:color w:val="1F497D" w:themeColor="text2"/>
                        <w:sz w:val="36"/>
                        <w:szCs w:val="36"/>
                        <w:u w:val="none"/>
                        <w:shd w:val="clear" w:color="auto" w:fill="FFFFFF"/>
                      </w:rPr>
                      <w:t>пудостсого</w:t>
                    </w:r>
                    <w:proofErr w:type="spellEnd"/>
                    <w:r w:rsidRPr="00444C79">
                      <w:rPr>
                        <w:rStyle w:val="a4"/>
                        <w:color w:val="1F497D" w:themeColor="text2"/>
                        <w:sz w:val="36"/>
                        <w:szCs w:val="36"/>
                        <w:u w:val="none"/>
                        <w:shd w:val="clear" w:color="auto" w:fill="FFFFFF"/>
                      </w:rPr>
                      <w:t xml:space="preserve"> известняк</w:t>
                    </w:r>
                  </w:hyperlink>
                  <w:r w:rsidRPr="00444C79">
                    <w:rPr>
                      <w:color w:val="1F497D" w:themeColor="text2"/>
                      <w:sz w:val="36"/>
                      <w:szCs w:val="36"/>
                    </w:rPr>
                    <w:t>а</w:t>
                  </w:r>
                  <w:r w:rsidRPr="00444C79">
                    <w:rPr>
                      <w:color w:val="1F497D" w:themeColor="text2"/>
                      <w:sz w:val="36"/>
                      <w:szCs w:val="36"/>
                      <w:shd w:val="clear" w:color="auto" w:fill="FFFFFF"/>
                    </w:rPr>
                    <w:t>, добывавшийся в посёлке </w:t>
                  </w:r>
                  <w:proofErr w:type="spellStart"/>
                  <w:r w:rsidR="0088447A" w:rsidRPr="00444C79">
                    <w:rPr>
                      <w:color w:val="1F497D" w:themeColor="text2"/>
                      <w:sz w:val="36"/>
                      <w:szCs w:val="36"/>
                    </w:rPr>
                    <w:fldChar w:fldCharType="begin"/>
                  </w:r>
                  <w:r w:rsidRPr="00444C79">
                    <w:rPr>
                      <w:color w:val="1F497D" w:themeColor="text2"/>
                      <w:sz w:val="36"/>
                      <w:szCs w:val="36"/>
                    </w:rPr>
                    <w:instrText xml:space="preserve"> HYPERLINK "https://ru.wikipedia.org/wiki/%D0%9F%D1%83%D0%B4%D0%BE%D1%81%D1%82%D1%8C_(%D0%BF%D0%BE%D1%81%D1%91%D0%BB%D0%BE%D0%BA)" \o "Пудость (посёлок)" </w:instrText>
                  </w:r>
                  <w:r w:rsidR="0088447A" w:rsidRPr="00444C79">
                    <w:rPr>
                      <w:color w:val="1F497D" w:themeColor="text2"/>
                      <w:sz w:val="36"/>
                      <w:szCs w:val="36"/>
                    </w:rPr>
                    <w:fldChar w:fldCharType="separate"/>
                  </w:r>
                  <w:r w:rsidRPr="00444C79">
                    <w:rPr>
                      <w:rStyle w:val="a4"/>
                      <w:color w:val="1F497D" w:themeColor="text2"/>
                      <w:sz w:val="36"/>
                      <w:szCs w:val="36"/>
                      <w:u w:val="none"/>
                      <w:shd w:val="clear" w:color="auto" w:fill="FFFFFF"/>
                    </w:rPr>
                    <w:t>Пудость</w:t>
                  </w:r>
                  <w:proofErr w:type="spellEnd"/>
                  <w:r w:rsidR="0088447A" w:rsidRPr="00444C79">
                    <w:rPr>
                      <w:color w:val="1F497D" w:themeColor="text2"/>
                      <w:sz w:val="36"/>
                      <w:szCs w:val="36"/>
                    </w:rPr>
                    <w:fldChar w:fldCharType="end"/>
                  </w:r>
                  <w:r w:rsidRPr="00444C79">
                    <w:rPr>
                      <w:color w:val="1F497D" w:themeColor="text2"/>
                      <w:sz w:val="36"/>
                      <w:szCs w:val="36"/>
                      <w:shd w:val="clear" w:color="auto" w:fill="FFFFFF"/>
                    </w:rPr>
                    <w:t> </w:t>
                  </w:r>
                  <w:hyperlink r:id="rId8" w:tooltip="Гатчинский район" w:history="1">
                    <w:r w:rsidRPr="00444C79">
                      <w:rPr>
                        <w:rStyle w:val="a4"/>
                        <w:color w:val="1F497D" w:themeColor="text2"/>
                        <w:sz w:val="36"/>
                        <w:szCs w:val="36"/>
                        <w:u w:val="none"/>
                        <w:shd w:val="clear" w:color="auto" w:fill="FFFFFF"/>
                      </w:rPr>
                      <w:t>Гатчинского района</w:t>
                    </w:r>
                  </w:hyperlink>
                  <w:r w:rsidRPr="00444C79">
                    <w:rPr>
                      <w:color w:val="1F497D" w:themeColor="text2"/>
                      <w:sz w:val="36"/>
                      <w:szCs w:val="36"/>
                      <w:shd w:val="clear" w:color="auto" w:fill="FFFFFF"/>
                    </w:rPr>
                    <w:t>. Мягкий и эластичный в земле, известняк быстро твердеет после извлечения на поверхность</w:t>
                  </w:r>
                  <w:r>
                    <w:rPr>
                      <w:color w:val="1F497D" w:themeColor="text2"/>
                      <w:sz w:val="36"/>
                      <w:szCs w:val="36"/>
                    </w:rPr>
                    <w:t xml:space="preserve">. Фигуры символизируют реки. </w:t>
                  </w:r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>Южную ростральную колонну украшает женская статуя, изображающая Неву, и мужская – Волхов. Символ реки, кувшин с льющейся из не</w:t>
                  </w:r>
                  <w:r w:rsidR="00E0118C">
                    <w:rPr>
                      <w:color w:val="1F497D" w:themeColor="text2"/>
                      <w:sz w:val="36"/>
                      <w:szCs w:val="36"/>
                    </w:rPr>
                    <w:t>го водой, держит мужская статуя.</w:t>
                  </w:r>
                  <w:r>
                    <w:rPr>
                      <w:color w:val="1F497D" w:themeColor="text2"/>
                      <w:sz w:val="36"/>
                      <w:szCs w:val="36"/>
                    </w:rPr>
                    <w:t xml:space="preserve"> </w:t>
                  </w:r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>У подножья северной ростральной колонны также стоят две статуи: Волга и Днепр, и снова символический кувшин держит мужчина.</w:t>
                  </w:r>
                  <w:r>
                    <w:rPr>
                      <w:color w:val="1F497D" w:themeColor="text2"/>
                      <w:sz w:val="36"/>
                      <w:szCs w:val="36"/>
                    </w:rPr>
                    <w:t xml:space="preserve">                                                                                           </w:t>
                  </w:r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 xml:space="preserve">Все статуи, за исключением Днепра, выполненного </w:t>
                  </w:r>
                  <w:proofErr w:type="spellStart"/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>антверпенским</w:t>
                  </w:r>
                  <w:proofErr w:type="spellEnd"/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 xml:space="preserve"> мастером </w:t>
                  </w:r>
                  <w:proofErr w:type="spellStart"/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>Камберленом</w:t>
                  </w:r>
                  <w:proofErr w:type="spellEnd"/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 xml:space="preserve">, остальные три создал француз </w:t>
                  </w:r>
                  <w:proofErr w:type="spellStart"/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>Тибо</w:t>
                  </w:r>
                  <w:proofErr w:type="spellEnd"/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>.</w:t>
                  </w:r>
                  <w:r>
                    <w:rPr>
                      <w:color w:val="1F497D" w:themeColor="text2"/>
                      <w:sz w:val="36"/>
                      <w:szCs w:val="36"/>
                    </w:rPr>
                    <w:t xml:space="preserve">                                                                        </w:t>
                  </w:r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 xml:space="preserve">Согласно проекту, фигуры должны были быть чугунными, но в начале 19 века литейные технологии еще были слабыми и не нашлось мастера, </w:t>
                  </w:r>
                  <w:proofErr w:type="gramStart"/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>взявшегося бы</w:t>
                  </w:r>
                  <w:proofErr w:type="gramEnd"/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 xml:space="preserve"> за такую сложную работу.</w:t>
                  </w:r>
                  <w:r w:rsidR="001221C5">
                    <w:rPr>
                      <w:color w:val="1F497D" w:themeColor="text2"/>
                      <w:sz w:val="36"/>
                      <w:szCs w:val="36"/>
                    </w:rPr>
                    <w:t xml:space="preserve">     </w:t>
                  </w:r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>Первоначальное предназначение Ростральных колонн - маяки.</w:t>
                  </w:r>
                  <w:r w:rsidR="001221C5">
                    <w:rPr>
                      <w:color w:val="1F497D" w:themeColor="text2"/>
                      <w:sz w:val="36"/>
                      <w:szCs w:val="36"/>
                    </w:rPr>
                    <w:t xml:space="preserve"> </w:t>
                  </w:r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>В темное время, они помогали найти дорогу кораблям, входящим в Петербургский морской порт.</w:t>
                  </w:r>
                  <w:r w:rsidR="001221C5">
                    <w:rPr>
                      <w:color w:val="1F497D" w:themeColor="text2"/>
                      <w:sz w:val="36"/>
                      <w:szCs w:val="36"/>
                    </w:rPr>
                    <w:t xml:space="preserve"> </w:t>
                  </w:r>
                  <w:r w:rsidR="0081685C" w:rsidRPr="00192D34">
                    <w:rPr>
                      <w:color w:val="1F497D" w:themeColor="text2"/>
                      <w:sz w:val="36"/>
                      <w:szCs w:val="36"/>
                    </w:rPr>
                    <w:t xml:space="preserve">На вершине каждой помещались чаши на металлических треногах. Поднимаясь по винтовым лестницам внутри колонны, </w:t>
                  </w:r>
                </w:p>
                <w:p w:rsidR="00A318F3" w:rsidRDefault="00A318F3" w:rsidP="001221C5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color w:val="1F497D" w:themeColor="text2"/>
                      <w:sz w:val="36"/>
                      <w:szCs w:val="36"/>
                    </w:rPr>
                  </w:pPr>
                </w:p>
                <w:p w:rsidR="0081685C" w:rsidRPr="00A318F3" w:rsidRDefault="0081685C" w:rsidP="00A318F3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color w:val="1F497D" w:themeColor="text2"/>
                      <w:sz w:val="36"/>
                      <w:szCs w:val="36"/>
                    </w:rPr>
                  </w:pPr>
                  <w:r w:rsidRPr="00192D34">
                    <w:rPr>
                      <w:color w:val="1F497D" w:themeColor="text2"/>
                      <w:sz w:val="36"/>
                      <w:szCs w:val="36"/>
                    </w:rPr>
                    <w:t>смотритель заливал в них масло, или смолу, и, с наступлением сумерек, поджигал.</w:t>
                  </w:r>
                </w:p>
                <w:p w:rsidR="00444C79" w:rsidRDefault="0081685C" w:rsidP="00F56369">
                  <w:pPr>
                    <w:spacing w:after="0" w:line="240" w:lineRule="auto"/>
                    <w:ind w:left="471" w:right="480"/>
                    <w:jc w:val="both"/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</w:pPr>
                  <w:r w:rsidRPr="00192D34"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  <w:t xml:space="preserve">Газ подвели только в 1957 году. Сейчас здесь иногда зажигают </w:t>
                  </w:r>
                </w:p>
                <w:p w:rsidR="0081685C" w:rsidRPr="00444C79" w:rsidRDefault="0081685C" w:rsidP="00E0118C">
                  <w:pPr>
                    <w:spacing w:after="0" w:line="240" w:lineRule="auto"/>
                    <w:ind w:left="478" w:right="480"/>
                    <w:jc w:val="both"/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</w:pPr>
                  <w:r w:rsidRPr="00192D34"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  <w:t>огонь, но происходит это только по большим праздникам.</w:t>
                  </w:r>
                </w:p>
                <w:p w:rsidR="0081685C" w:rsidRPr="00444C79" w:rsidRDefault="0081685C" w:rsidP="00444C79">
                  <w:pPr>
                    <w:spacing w:after="0" w:line="240" w:lineRule="auto"/>
                    <w:ind w:left="471" w:right="480"/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</w:pPr>
                  <w:r w:rsidRPr="00444C79"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  <w:t>Ростральные колонны реставрировали трижды за время их существования. Первый раз это произошло в 1926-1928 годах. Затем, сразу после войны, в 1947-1949 годах, когда бомбежками была разрушена или повреждена большая часть города.</w:t>
                  </w:r>
                </w:p>
                <w:p w:rsidR="0081685C" w:rsidRPr="00444C79" w:rsidRDefault="0081685C" w:rsidP="00444C79">
                  <w:pPr>
                    <w:spacing w:after="0" w:line="240" w:lineRule="auto"/>
                    <w:ind w:left="471" w:right="480"/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</w:pPr>
                  <w:r w:rsidRPr="00444C79">
                    <w:rPr>
                      <w:rFonts w:ascii="Times New Roman" w:eastAsia="Times New Roman" w:hAnsi="Times New Roman" w:cs="Times New Roman"/>
                      <w:color w:val="1F497D" w:themeColor="text2"/>
                      <w:sz w:val="36"/>
                      <w:szCs w:val="36"/>
                      <w:lang w:eastAsia="ru-RU"/>
                    </w:rPr>
                    <w:t>Последний раз их отреставрировали совсем недавно - в 1998-1999 годах.</w:t>
                  </w:r>
                </w:p>
                <w:p w:rsidR="001221C5" w:rsidRPr="001221C5" w:rsidRDefault="0081685C" w:rsidP="00444C79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color w:val="1F497D" w:themeColor="text2"/>
                      <w:sz w:val="36"/>
                      <w:szCs w:val="36"/>
                    </w:rPr>
                  </w:pPr>
                  <w:r w:rsidRPr="001221C5">
                    <w:rPr>
                      <w:color w:val="1F497D" w:themeColor="text2"/>
                      <w:sz w:val="36"/>
                      <w:szCs w:val="36"/>
                    </w:rPr>
                    <w:t>Ростральные колонны являются памятником военно-морской славы России.</w:t>
                  </w:r>
                </w:p>
                <w:p w:rsidR="0081685C" w:rsidRPr="001221C5" w:rsidRDefault="0081685C" w:rsidP="001221C5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color w:val="1F497D" w:themeColor="text2"/>
                      <w:sz w:val="36"/>
                      <w:szCs w:val="36"/>
                    </w:rPr>
                  </w:pPr>
                  <w:r w:rsidRPr="001221C5">
                    <w:rPr>
                      <w:color w:val="1F497D" w:themeColor="text2"/>
                      <w:sz w:val="36"/>
                      <w:szCs w:val="36"/>
                    </w:rPr>
                    <w:t>Триумфальные колонны-маяки созданы при участии легендарного каменотеса С.К. Суханова, выходца из бедных крестьян Вологодской губернии. В то время он сотрудничал с лучшими архитекторами Санкт-Петербурга, но затем разорился и умер в безвестности.</w:t>
                  </w:r>
                  <w:r w:rsidR="00CF5AFA">
                    <w:t xml:space="preserve"> </w:t>
                  </w:r>
                </w:p>
                <w:p w:rsidR="0081685C" w:rsidRDefault="00CF5AFA" w:rsidP="005B5702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jc w:val="both"/>
                    <w:textAlignment w:val="baseline"/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  <w:t xml:space="preserve">  </w:t>
                  </w:r>
                </w:p>
                <w:p w:rsidR="00CF5AFA" w:rsidRDefault="005B5702" w:rsidP="005B5702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689152" cy="3648075"/>
                        <wp:effectExtent l="57150" t="38100" r="34998" b="28575"/>
                        <wp:docPr id="19" name="Рисунок 19" descr="Ð¡ÐºÑÐ»ÑÐ¿ÑÑÑÐ° &quot;ÐÐµÐ²Ð°&quot; Ñ Ð¾ÑÐ½Ð¾Ð²Ð°Ð½Ð¸Ñ Ð Ð¾ÑÑÑÐ°Ð»ÑÐ½Ð¾Ð¹ ÐºÐ¾Ð»Ð¾Ð½Ð½Ñ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Ð¡ÐºÑÐ»ÑÐ¿ÑÑÑÐ° &quot;ÐÐµÐ²Ð°&quot; Ñ Ð¾ÑÐ½Ð¾Ð²Ð°Ð½Ð¸Ñ Ð Ð¾ÑÑÑÐ°Ð»ÑÐ½Ð¾Ð¹ ÐºÐ¾Ð»Ð¾Ð½Ð½Ñ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5913" cy="3657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  <w:t xml:space="preserve">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994007" cy="3638550"/>
                        <wp:effectExtent l="57150" t="38100" r="34943" b="19050"/>
                        <wp:docPr id="22" name="Рисунок 22" descr="Ð¡ÐºÑÐ»ÑÐ¿ÑÑÑÐ° &quot;ÐÐ¾Ð»Ð³Ð°&quot; Ñ Ð¾ÑÐ½Ð¾Ð²Ð°Ð½Ð¸Ñ ÑÐ¾ÑÑÑÐ°Ð»ÑÐ½Ð¾Ð¹ ÐºÐ¾Ð»Ð¾Ð½Ð½Ñ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Ð¡ÐºÑÐ»ÑÐ¿ÑÑÑÐ° &quot;ÐÐ¾Ð»Ð³Ð°&quot; Ñ Ð¾ÑÐ½Ð¾Ð²Ð°Ð½Ð¸Ñ ÑÐ¾ÑÑÑÐ°Ð»ÑÐ½Ð¾Ð¹ ÐºÐ¾Ð»Ð¾Ð½Ð½Ñ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8555" cy="3644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B5702" w:rsidRPr="001328A1" w:rsidRDefault="001328A1" w:rsidP="005B5702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color w:val="1F497D" w:themeColor="text2"/>
                      <w:sz w:val="28"/>
                      <w:szCs w:val="28"/>
                    </w:rPr>
                  </w:pPr>
                  <w:r>
                    <w:rPr>
                      <w:color w:val="1F497D" w:themeColor="text2"/>
                      <w:sz w:val="28"/>
                      <w:szCs w:val="28"/>
                    </w:rPr>
                    <w:t xml:space="preserve">             </w:t>
                  </w:r>
                  <w:r w:rsidR="005B5702" w:rsidRPr="001328A1">
                    <w:rPr>
                      <w:color w:val="1F497D" w:themeColor="text2"/>
                      <w:sz w:val="28"/>
                      <w:szCs w:val="28"/>
                    </w:rPr>
                    <w:t xml:space="preserve">Скульптура «Нева»                         </w:t>
                  </w:r>
                  <w:r>
                    <w:rPr>
                      <w:color w:val="1F497D" w:themeColor="text2"/>
                      <w:sz w:val="28"/>
                      <w:szCs w:val="28"/>
                    </w:rPr>
                    <w:t xml:space="preserve">               </w:t>
                  </w:r>
                  <w:r w:rsidR="005B5702" w:rsidRPr="001328A1">
                    <w:rPr>
                      <w:color w:val="1F497D" w:themeColor="text2"/>
                      <w:sz w:val="28"/>
                      <w:szCs w:val="28"/>
                    </w:rPr>
                    <w:t>Скульптура «Волга»</w:t>
                  </w:r>
                </w:p>
                <w:p w:rsidR="005B5702" w:rsidRPr="001328A1" w:rsidRDefault="005B5702" w:rsidP="005B5702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color w:val="434343"/>
                      <w:sz w:val="28"/>
                      <w:szCs w:val="28"/>
                    </w:rPr>
                  </w:pPr>
                </w:p>
                <w:p w:rsidR="005B5702" w:rsidRDefault="005B5702" w:rsidP="005B5702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</w:pPr>
                </w:p>
                <w:p w:rsidR="005B5702" w:rsidRDefault="005B5702" w:rsidP="005B5702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</w:pPr>
                </w:p>
                <w:p w:rsidR="005B5702" w:rsidRDefault="005B5702" w:rsidP="005B5702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994494" cy="3804285"/>
                        <wp:effectExtent l="57150" t="38100" r="34456" b="24765"/>
                        <wp:docPr id="25" name="Рисунок 25" descr="Ð¡ÐºÑÐ»ÑÐ¿ÑÑÑÐ° &quot;ÐÐ½ÐµÐ¿Ñ&quot; Ñ Ð¾ÑÐ½Ð¾Ð²Ð°Ð½Ð¸Ñ Ð Ð¾ÑÑÑÐ°Ð»ÑÐ½Ð¾Ð¹ ÐºÐ¾Ð»Ð¾Ð½Ð½Ñ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Ð¡ÐºÑÐ»ÑÐ¿ÑÑÑÐ° &quot;ÐÐ½ÐµÐ¿Ñ&quot; Ñ Ð¾ÑÐ½Ð¾Ð²Ð°Ð½Ð¸Ñ Ð Ð¾ÑÑÑÐ°Ð»ÑÐ½Ð¾Ð¹ ÐºÐ¾Ð»Ð¾Ð½Ð½Ñ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0401" cy="38117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328A1"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  <w:t xml:space="preserve">   </w:t>
                  </w:r>
                  <w:r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  <w:t xml:space="preserve"> </w:t>
                  </w:r>
                  <w:r w:rsidR="001328A1"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28426" cy="3814833"/>
                        <wp:effectExtent l="57150" t="38100" r="29074" b="14217"/>
                        <wp:docPr id="28" name="Рисунок 28" descr="Ð¡ÐºÑÐ»ÑÐ¿ÑÑÑÐ° &quot;ÐÐ¾Ð»ÑÐ¾Ð²&quot; Ñ Ð¾ÑÐ½Ð¾Ð²Ð°Ð½Ð¸Ñ Ð Ð¾ÑÑÑÐ°Ð»ÑÐ½Ð¾Ð¹ ÐºÐ¾Ð»Ð¾Ð½Ð½Ñ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Ð¡ÐºÑÐ»ÑÐ¿ÑÑÑÐ° &quot;ÐÐ¾Ð»ÑÐ¾Ð²&quot; Ñ Ð¾ÑÐ½Ð¾Ð²Ð°Ð½Ð¸Ñ Ð Ð¾ÑÑÑÐ°Ð»ÑÐ½Ð¾Ð¹ ÐºÐ¾Ð»Ð¾Ð½Ð½Ñ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1299" cy="38187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B5702" w:rsidRPr="001328A1" w:rsidRDefault="00CC66B7" w:rsidP="005B5702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color w:val="1F497D" w:themeColor="text2"/>
                      <w:sz w:val="28"/>
                      <w:szCs w:val="28"/>
                    </w:rPr>
                  </w:pPr>
                  <w:r>
                    <w:rPr>
                      <w:color w:val="1F497D" w:themeColor="text2"/>
                      <w:sz w:val="28"/>
                      <w:szCs w:val="28"/>
                    </w:rPr>
                    <w:t xml:space="preserve">       </w:t>
                  </w:r>
                  <w:r w:rsidR="005B5702" w:rsidRPr="001328A1">
                    <w:rPr>
                      <w:color w:val="1F497D" w:themeColor="text2"/>
                      <w:sz w:val="28"/>
                      <w:szCs w:val="28"/>
                    </w:rPr>
                    <w:t>Скульптура «Днепр»                                               Скульптура «Волхов»</w:t>
                  </w:r>
                </w:p>
                <w:p w:rsidR="001328A1" w:rsidRDefault="001328A1" w:rsidP="005B5702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textAlignment w:val="baseline"/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</w:pPr>
                </w:p>
                <w:p w:rsidR="0081685C" w:rsidRPr="0008492B" w:rsidRDefault="005B5702" w:rsidP="0008492B">
                  <w:pPr>
                    <w:pStyle w:val="a3"/>
                    <w:shd w:val="clear" w:color="auto" w:fill="FFFFFF"/>
                    <w:spacing w:before="0" w:beforeAutospacing="0" w:after="240" w:afterAutospacing="0"/>
                    <w:ind w:left="471" w:right="480"/>
                    <w:jc w:val="center"/>
                    <w:textAlignment w:val="baseline"/>
                    <w:rPr>
                      <w:rFonts w:ascii="Arial" w:hAnsi="Arial" w:cs="Arial"/>
                      <w:color w:val="434343"/>
                      <w:sz w:val="21"/>
                      <w:szCs w:val="21"/>
                    </w:rPr>
                  </w:pPr>
                  <w:r w:rsidRPr="005B5702">
                    <w:rPr>
                      <w:rFonts w:ascii="Arial" w:hAnsi="Arial" w:cs="Arial"/>
                      <w:noProof/>
                      <w:color w:val="434343"/>
                      <w:sz w:val="21"/>
                      <w:szCs w:val="21"/>
                    </w:rPr>
                    <w:drawing>
                      <wp:inline distT="0" distB="0" distL="0" distR="0">
                        <wp:extent cx="5920485" cy="4181475"/>
                        <wp:effectExtent l="57150" t="38100" r="42165" b="28575"/>
                        <wp:docPr id="17" name="Рисунок 1" descr="http://www.interfax-russia.ru/ftproot/photos/2019/05/13/img_1029139_13270169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interfax-russia.ru/ftproot/photos/2019/05/13/img_1029139_13270169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0115" cy="42024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1685C" w:rsidRPr="0081685C" w:rsidRDefault="0081685C" w:rsidP="0081685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5A5A5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81685C" w:rsidRPr="0081685C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1685C" w:rsidRPr="0081685C" w:rsidRDefault="0081685C" w:rsidP="008168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1685C" w:rsidRPr="0081685C" w:rsidRDefault="0081685C" w:rsidP="008168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685C" w:rsidRPr="001221C5" w:rsidRDefault="0081685C" w:rsidP="00FD1CCF">
      <w:pPr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</w:p>
    <w:sectPr w:rsidR="0081685C" w:rsidRPr="001221C5" w:rsidSect="00FB3C3D">
      <w:pgSz w:w="11906" w:h="16838"/>
      <w:pgMar w:top="397" w:right="397" w:bottom="425" w:left="397" w:header="708" w:footer="708" w:gutter="0"/>
      <w:pgBorders w:offsetFrom="page">
        <w:top w:val="triple" w:sz="12" w:space="24" w:color="1F497D" w:themeColor="text2"/>
        <w:left w:val="triple" w:sz="12" w:space="24" w:color="1F497D" w:themeColor="text2"/>
        <w:bottom w:val="triple" w:sz="12" w:space="24" w:color="1F497D" w:themeColor="text2"/>
        <w:right w:val="triple" w:sz="12" w:space="24" w:color="1F497D" w:themeColor="tex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685C"/>
    <w:rsid w:val="0002480B"/>
    <w:rsid w:val="00033CD4"/>
    <w:rsid w:val="0008492B"/>
    <w:rsid w:val="00112455"/>
    <w:rsid w:val="001221C5"/>
    <w:rsid w:val="001328A1"/>
    <w:rsid w:val="00192D34"/>
    <w:rsid w:val="00290BE8"/>
    <w:rsid w:val="00354F4B"/>
    <w:rsid w:val="00444C79"/>
    <w:rsid w:val="00473E7F"/>
    <w:rsid w:val="005B5702"/>
    <w:rsid w:val="006C4241"/>
    <w:rsid w:val="007453DB"/>
    <w:rsid w:val="00795BF2"/>
    <w:rsid w:val="0081685C"/>
    <w:rsid w:val="0088447A"/>
    <w:rsid w:val="009B6FA9"/>
    <w:rsid w:val="00A318F3"/>
    <w:rsid w:val="00A46E26"/>
    <w:rsid w:val="00C96229"/>
    <w:rsid w:val="00CC66B7"/>
    <w:rsid w:val="00CF5AFA"/>
    <w:rsid w:val="00E0118C"/>
    <w:rsid w:val="00F56369"/>
    <w:rsid w:val="00FB1493"/>
    <w:rsid w:val="00FB3C3D"/>
    <w:rsid w:val="00FD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E7F"/>
  </w:style>
  <w:style w:type="paragraph" w:styleId="1">
    <w:name w:val="heading 1"/>
    <w:basedOn w:val="a"/>
    <w:link w:val="10"/>
    <w:uiPriority w:val="9"/>
    <w:qFormat/>
    <w:rsid w:val="008168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8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16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168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16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8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0%D1%82%D1%87%D0%B8%D0%BD%D1%81%D0%BA%D0%B8%D0%B9_%D1%80%D0%B0%D0%B9%D0%BE%D0%BD" TargetMode="External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F%D1%83%D0%B4%D0%BE%D1%81%D1%82%D1%81%D0%BA%D0%B8%D0%B9_%D0%BA%D0%B0%D0%BC%D0%B5%D0%BD%D1%8C" TargetMode="External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17</cp:revision>
  <dcterms:created xsi:type="dcterms:W3CDTF">2019-07-03T08:45:00Z</dcterms:created>
  <dcterms:modified xsi:type="dcterms:W3CDTF">2019-07-23T19:01:00Z</dcterms:modified>
</cp:coreProperties>
</file>